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A" w:rsidRPr="004120AA" w:rsidRDefault="004120AA" w:rsidP="004120AA">
      <w:pPr>
        <w:pStyle w:val="2"/>
        <w:shd w:val="clear" w:color="auto" w:fill="FFFFFE"/>
        <w:spacing w:before="0" w:after="21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Предупреждение (уведомление) </w:t>
      </w:r>
      <w:r w:rsidRPr="004120AA">
        <w:rPr>
          <w:rFonts w:ascii="Times New Roman" w:hAnsi="Times New Roman" w:cs="Times New Roman"/>
          <w:bCs w:val="0"/>
          <w:color w:val="000000"/>
          <w:sz w:val="28"/>
          <w:szCs w:val="28"/>
        </w:rPr>
        <w:t>объектам государственного аудита, и другим компетентным органам о возникновении условий, ведущих к потенциальным рискам высокой степени</w:t>
      </w:r>
    </w:p>
    <w:p w:rsidR="004120AA" w:rsidRDefault="004120AA" w:rsidP="00D2732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120AA" w:rsidRDefault="004120AA" w:rsidP="00D2732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27327" w:rsidRPr="00D27327" w:rsidRDefault="00D27327" w:rsidP="00D2732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27327">
        <w:rPr>
          <w:rFonts w:ascii="Times New Roman" w:hAnsi="Times New Roman" w:cs="Times New Roman"/>
          <w:sz w:val="28"/>
        </w:rPr>
        <w:t>Ревизионная комиссия по гор</w:t>
      </w:r>
      <w:r>
        <w:rPr>
          <w:rFonts w:ascii="Times New Roman" w:hAnsi="Times New Roman" w:cs="Times New Roman"/>
          <w:sz w:val="28"/>
        </w:rPr>
        <w:t xml:space="preserve">оду </w:t>
      </w:r>
      <w:r w:rsidR="008F1739">
        <w:rPr>
          <w:rFonts w:ascii="Times New Roman" w:hAnsi="Times New Roman" w:cs="Times New Roman"/>
          <w:sz w:val="28"/>
        </w:rPr>
        <w:t>Астана</w:t>
      </w:r>
      <w:r>
        <w:rPr>
          <w:rFonts w:ascii="Times New Roman" w:hAnsi="Times New Roman" w:cs="Times New Roman"/>
          <w:sz w:val="28"/>
        </w:rPr>
        <w:t xml:space="preserve"> в соответствии с </w:t>
      </w:r>
      <w:r w:rsidR="004120AA">
        <w:rPr>
          <w:rFonts w:ascii="Times New Roman" w:hAnsi="Times New Roman" w:cs="Times New Roman"/>
          <w:sz w:val="28"/>
        </w:rPr>
        <w:t xml:space="preserve">правилами типовой </w:t>
      </w:r>
      <w:r w:rsidRPr="00D27327">
        <w:rPr>
          <w:rFonts w:ascii="Times New Roman" w:hAnsi="Times New Roman" w:cs="Times New Roman"/>
          <w:sz w:val="28"/>
        </w:rPr>
        <w:t>сист</w:t>
      </w:r>
      <w:r>
        <w:rPr>
          <w:rFonts w:ascii="Times New Roman" w:hAnsi="Times New Roman" w:cs="Times New Roman"/>
          <w:sz w:val="28"/>
        </w:rPr>
        <w:t>емы управления рисками, применяющая</w:t>
      </w:r>
      <w:r w:rsidRPr="00D27327">
        <w:rPr>
          <w:rFonts w:ascii="Times New Roman" w:hAnsi="Times New Roman" w:cs="Times New Roman"/>
          <w:sz w:val="28"/>
        </w:rPr>
        <w:t xml:space="preserve"> при формировании перечня объектов государственного а</w:t>
      </w:r>
      <w:r w:rsidR="00031485">
        <w:rPr>
          <w:rFonts w:ascii="Times New Roman" w:hAnsi="Times New Roman" w:cs="Times New Roman"/>
          <w:sz w:val="28"/>
        </w:rPr>
        <w:t>удита и финансового контроля на плановый 20</w:t>
      </w:r>
      <w:r w:rsidR="008F1739">
        <w:rPr>
          <w:rFonts w:ascii="Times New Roman" w:hAnsi="Times New Roman" w:cs="Times New Roman"/>
          <w:sz w:val="28"/>
        </w:rPr>
        <w:t>19</w:t>
      </w:r>
      <w:r w:rsidR="00031485">
        <w:rPr>
          <w:rFonts w:ascii="Times New Roman" w:hAnsi="Times New Roman" w:cs="Times New Roman"/>
          <w:sz w:val="28"/>
        </w:rPr>
        <w:t xml:space="preserve"> год </w:t>
      </w:r>
      <w:r w:rsidR="004120AA">
        <w:rPr>
          <w:rFonts w:ascii="Times New Roman" w:hAnsi="Times New Roman" w:cs="Times New Roman"/>
          <w:sz w:val="28"/>
        </w:rPr>
        <w:t xml:space="preserve">сообщает </w:t>
      </w:r>
      <w:r w:rsidRPr="00D27327">
        <w:rPr>
          <w:rFonts w:ascii="Times New Roman" w:hAnsi="Times New Roman" w:cs="Times New Roman"/>
          <w:sz w:val="28"/>
        </w:rPr>
        <w:t>объектам государственного аудита имеющих среднюю степень риска и в случае сохра</w:t>
      </w:r>
      <w:bookmarkStart w:id="0" w:name="_GoBack"/>
      <w:bookmarkEnd w:id="0"/>
      <w:r w:rsidRPr="00D27327">
        <w:rPr>
          <w:rFonts w:ascii="Times New Roman" w:hAnsi="Times New Roman" w:cs="Times New Roman"/>
          <w:sz w:val="28"/>
        </w:rPr>
        <w:t xml:space="preserve">нения условий, ведущих к рискам высокой степени, рекомендовано обеспечить рациональное освоение бюджетных средств, </w:t>
      </w:r>
      <w:r w:rsidR="004120AA">
        <w:rPr>
          <w:rFonts w:ascii="Times New Roman" w:hAnsi="Times New Roman" w:cs="Times New Roman"/>
          <w:sz w:val="28"/>
        </w:rPr>
        <w:t>о принятии</w:t>
      </w:r>
      <w:r w:rsidRPr="00D27327">
        <w:rPr>
          <w:rFonts w:ascii="Times New Roman" w:hAnsi="Times New Roman" w:cs="Times New Roman"/>
          <w:sz w:val="28"/>
        </w:rPr>
        <w:t xml:space="preserve"> </w:t>
      </w:r>
      <w:r w:rsidR="004120AA">
        <w:rPr>
          <w:rFonts w:ascii="Times New Roman" w:hAnsi="Times New Roman" w:cs="Times New Roman"/>
          <w:sz w:val="28"/>
        </w:rPr>
        <w:t xml:space="preserve">соответствующих </w:t>
      </w:r>
      <w:r w:rsidRPr="00D27327">
        <w:rPr>
          <w:rFonts w:ascii="Times New Roman" w:hAnsi="Times New Roman" w:cs="Times New Roman"/>
          <w:sz w:val="28"/>
        </w:rPr>
        <w:t>управленческих решений по исполнению бюджета на</w:t>
      </w:r>
      <w:proofErr w:type="gramEnd"/>
      <w:r w:rsidRPr="00D27327">
        <w:rPr>
          <w:rFonts w:ascii="Times New Roman" w:hAnsi="Times New Roman" w:cs="Times New Roman"/>
          <w:sz w:val="28"/>
        </w:rPr>
        <w:t xml:space="preserve"> достижение прямых и конечных результатов.</w:t>
      </w:r>
    </w:p>
    <w:p w:rsidR="00E20BFF" w:rsidRDefault="00E20BFF"/>
    <w:sectPr w:rsidR="00E2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A"/>
    <w:rsid w:val="00031485"/>
    <w:rsid w:val="0005368A"/>
    <w:rsid w:val="00170A84"/>
    <w:rsid w:val="004120AA"/>
    <w:rsid w:val="008F1739"/>
    <w:rsid w:val="00D27327"/>
    <w:rsid w:val="00E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73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273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12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Шахимов</dc:creator>
  <cp:lastModifiedBy>Алия Байсанова</cp:lastModifiedBy>
  <cp:revision>4</cp:revision>
  <dcterms:created xsi:type="dcterms:W3CDTF">2021-02-15T04:30:00Z</dcterms:created>
  <dcterms:modified xsi:type="dcterms:W3CDTF">2021-02-15T05:00:00Z</dcterms:modified>
</cp:coreProperties>
</file>